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B1" w:rsidRDefault="00BE64B1" w:rsidP="00BE64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BE64B1" w:rsidRDefault="00BE64B1" w:rsidP="00BE64B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广东省2018年度自行组织培训</w:t>
      </w:r>
    </w:p>
    <w:bookmarkEnd w:id="0"/>
    <w:p w:rsidR="00BE64B1" w:rsidRDefault="00BE64B1" w:rsidP="00BE64B1">
      <w:pPr>
        <w:spacing w:after="24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市注协、会计师事务所（含分所）名单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7"/>
        <w:gridCol w:w="7635"/>
      </w:tblGrid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65972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765972">
              <w:rPr>
                <w:rFonts w:ascii="仿宋_GB2312" w:eastAsia="仿宋_GB2312" w:hint="eastAsia"/>
                <w:b/>
                <w:sz w:val="28"/>
              </w:rPr>
              <w:t>单位名称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广州注册会计师协会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东莞市注册会计师协会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广东正中珠江会计师事务所（特殊普通合伙）（44010079）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立信会计师事务所（特殊普通合伙）广东分所（310000064401）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致同会计师事务所（特殊普通合伙）广州分所（110101564401）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proofErr w:type="gramStart"/>
            <w:r w:rsidRPr="000D35D5">
              <w:rPr>
                <w:rFonts w:ascii="仿宋_GB2312" w:eastAsia="仿宋_GB2312" w:hint="eastAsia"/>
                <w:sz w:val="24"/>
              </w:rPr>
              <w:t>信永中和</w:t>
            </w:r>
            <w:proofErr w:type="gramEnd"/>
            <w:r w:rsidRPr="000D35D5">
              <w:rPr>
                <w:rFonts w:ascii="仿宋_GB2312" w:eastAsia="仿宋_GB2312" w:hint="eastAsia"/>
                <w:sz w:val="24"/>
              </w:rPr>
              <w:t>会计师事务所（特殊普通合伙）广州分所（110101364401）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广东天华华粤会计师事务所有限公司（44010008）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广东</w:t>
            </w:r>
            <w:proofErr w:type="gramStart"/>
            <w:r w:rsidRPr="000D35D5">
              <w:rPr>
                <w:rFonts w:ascii="仿宋_GB2312" w:eastAsia="仿宋_GB2312" w:hint="eastAsia"/>
                <w:sz w:val="24"/>
              </w:rPr>
              <w:t>中天粤会计师</w:t>
            </w:r>
            <w:proofErr w:type="gramEnd"/>
            <w:r w:rsidRPr="000D35D5">
              <w:rPr>
                <w:rFonts w:ascii="仿宋_GB2312" w:eastAsia="仿宋_GB2312" w:hint="eastAsia"/>
                <w:sz w:val="24"/>
              </w:rPr>
              <w:t>事务所有限公司（44010153）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广东中恒信会计师事务所有限公司（44010104）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毕马威华</w:t>
            </w:r>
            <w:proofErr w:type="gramStart"/>
            <w:r w:rsidRPr="000D35D5">
              <w:rPr>
                <w:rFonts w:ascii="仿宋_GB2312" w:eastAsia="仿宋_GB2312" w:hint="eastAsia"/>
                <w:sz w:val="24"/>
              </w:rPr>
              <w:t>振</w:t>
            </w:r>
            <w:proofErr w:type="gramEnd"/>
            <w:r w:rsidRPr="000D35D5">
              <w:rPr>
                <w:rFonts w:ascii="仿宋_GB2312" w:eastAsia="仿宋_GB2312" w:hint="eastAsia"/>
                <w:sz w:val="24"/>
              </w:rPr>
              <w:t>会计师事务所（特殊普通合伙）广州分所（110002414401）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安永华明会计师事务所（特殊普通合伙）广州分所（110002434401）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普华永道中天会计师事务所（特殊普通合伙）广州分所（310000074401）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德勤华永会计师事务所（特殊普通合伙）广州分所（310000124401）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天健会计师事务所（特殊普通合伙）广东分所（330000014401）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瑞华会计师事务所（特殊普通合伙）广东分所（110101304401）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瑞华会计师事务所（特殊普通合伙）珠海分所（110101304404）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中</w:t>
            </w:r>
            <w:proofErr w:type="gramStart"/>
            <w:r w:rsidRPr="000D35D5">
              <w:rPr>
                <w:rFonts w:ascii="仿宋_GB2312" w:eastAsia="仿宋_GB2312" w:hint="eastAsia"/>
                <w:sz w:val="24"/>
              </w:rPr>
              <w:t>审众环</w:t>
            </w:r>
            <w:proofErr w:type="gramEnd"/>
            <w:r w:rsidRPr="000D35D5">
              <w:rPr>
                <w:rFonts w:ascii="仿宋_GB2312" w:eastAsia="仿宋_GB2312" w:hint="eastAsia"/>
                <w:sz w:val="24"/>
              </w:rPr>
              <w:t>会计师事务所（特殊普通合伙）广东分所（420100054401）</w:t>
            </w:r>
          </w:p>
        </w:tc>
      </w:tr>
      <w:tr w:rsidR="00BE64B1" w:rsidRPr="000D35D5" w:rsidTr="000D35D5">
        <w:trPr>
          <w:jc w:val="center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B1" w:rsidRPr="000D35D5" w:rsidRDefault="00BE64B1" w:rsidP="000D35D5">
            <w:pPr>
              <w:spacing w:line="520" w:lineRule="exact"/>
              <w:rPr>
                <w:rFonts w:ascii="仿宋_GB2312" w:eastAsia="仿宋_GB2312" w:hint="eastAsia"/>
                <w:sz w:val="24"/>
              </w:rPr>
            </w:pPr>
            <w:r w:rsidRPr="000D35D5">
              <w:rPr>
                <w:rFonts w:ascii="仿宋_GB2312" w:eastAsia="仿宋_GB2312" w:hint="eastAsia"/>
                <w:sz w:val="24"/>
              </w:rPr>
              <w:t>大华会计师事务所（特殊普通合伙）珠海分所（110101484404）</w:t>
            </w:r>
          </w:p>
        </w:tc>
      </w:tr>
    </w:tbl>
    <w:p w:rsidR="008B157D" w:rsidRPr="00BE64B1" w:rsidRDefault="008B157D"/>
    <w:sectPr w:rsidR="008B157D" w:rsidRPr="00BE6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B1"/>
    <w:rsid w:val="008B157D"/>
    <w:rsid w:val="00B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szx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lianghb</cp:lastModifiedBy>
  <cp:revision>1</cp:revision>
  <dcterms:created xsi:type="dcterms:W3CDTF">2018-08-16T06:47:00Z</dcterms:created>
  <dcterms:modified xsi:type="dcterms:W3CDTF">2018-08-16T06:48:00Z</dcterms:modified>
</cp:coreProperties>
</file>